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2BF0" w14:textId="77777777" w:rsidR="00ED3CD5" w:rsidRDefault="00ED3CD5" w:rsidP="009945A0">
      <w:pPr>
        <w:ind w:left="-567" w:right="-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9282EA" w14:textId="77777777" w:rsidR="00ED3CD5" w:rsidRDefault="00ED3CD5" w:rsidP="00ED3CD5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D26F9E" wp14:editId="635A4997">
            <wp:extent cx="1952367" cy="6672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20" cy="67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0E98" w14:textId="77777777" w:rsidR="00ED3CD5" w:rsidRDefault="00ED3CD5" w:rsidP="00ED3CD5">
      <w:pPr>
        <w:spacing w:before="14" w:line="253" w:lineRule="exact"/>
        <w:ind w:left="190"/>
      </w:pPr>
      <w:r>
        <w:rPr>
          <w:color w:val="212121"/>
        </w:rPr>
        <w:t>Via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1/a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00161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Roma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Tel.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06.4402719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06.44248154</w:t>
      </w:r>
    </w:p>
    <w:p w14:paraId="102232DD" w14:textId="77777777" w:rsidR="00AA4873" w:rsidRDefault="00ED3CD5" w:rsidP="00AA4873">
      <w:pPr>
        <w:spacing w:line="253" w:lineRule="exact"/>
        <w:ind w:left="195"/>
      </w:pPr>
      <w:r>
        <w:rPr>
          <w:color w:val="212121"/>
        </w:rPr>
        <w:t>e-mail:</w:t>
      </w:r>
      <w:r>
        <w:rPr>
          <w:color w:val="212121"/>
          <w:spacing w:val="-7"/>
        </w:rPr>
        <w:t xml:space="preserve"> </w:t>
      </w:r>
      <w:hyperlink r:id="rId5">
        <w:r>
          <w:rPr>
            <w:color w:val="0000FF"/>
            <w:u w:val="single" w:color="0000FF"/>
          </w:rPr>
          <w:t>info@teatroarcobaleno.it</w:t>
        </w:r>
      </w:hyperlink>
      <w:r>
        <w:rPr>
          <w:color w:val="0000FF"/>
          <w:spacing w:val="49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sito:</w:t>
      </w:r>
      <w:r>
        <w:rPr>
          <w:color w:val="212121"/>
          <w:spacing w:val="-7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www.teatroarcobaleno.it</w:t>
        </w:r>
      </w:hyperlink>
    </w:p>
    <w:p w14:paraId="2E3D5CE3" w14:textId="77777777" w:rsidR="009945A0" w:rsidRDefault="00ED3CD5" w:rsidP="009945A0">
      <w:pPr>
        <w:spacing w:line="253" w:lineRule="exact"/>
        <w:ind w:left="19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F8CEAF" wp14:editId="421E0390">
                <wp:simplePos x="0" y="0"/>
                <wp:positionH relativeFrom="page">
                  <wp:posOffset>719327</wp:posOffset>
                </wp:positionH>
                <wp:positionV relativeFrom="paragraph">
                  <wp:posOffset>152448</wp:posOffset>
                </wp:positionV>
                <wp:extent cx="57708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CE0A" id="Graphic 2" o:spid="_x0000_s1026" style="position:absolute;margin-left:56.65pt;margin-top:12pt;width:454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" path="m,l577040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791BAB66" w14:textId="77777777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BD0698">
        <w:rPr>
          <w:rFonts w:ascii="Verdana" w:eastAsia="Times New Roman" w:hAnsi="Verdana" w:cs="Times New Roman"/>
          <w:b/>
          <w:bCs/>
          <w:color w:val="B51A00"/>
          <w:kern w:val="0"/>
          <w:sz w:val="32"/>
          <w:szCs w:val="32"/>
          <w:lang w:eastAsia="it-IT"/>
          <w14:ligatures w14:val="none"/>
        </w:rPr>
        <w:t>I CONCERTI DEL TEATRO ARCOBALENO</w:t>
      </w:r>
    </w:p>
    <w:p w14:paraId="358B52AE" w14:textId="77777777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BD0698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SECONDO APPUNTAMENTO</w:t>
      </w:r>
    </w:p>
    <w:p w14:paraId="0DFA6EC3" w14:textId="77777777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B2B2B"/>
          <w:kern w:val="0"/>
          <w:sz w:val="29"/>
          <w:szCs w:val="29"/>
          <w:lang w:eastAsia="it-IT"/>
          <w14:ligatures w14:val="none"/>
        </w:rPr>
      </w:pPr>
    </w:p>
    <w:p w14:paraId="3CEFA2F8" w14:textId="47F1453F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BD0698">
        <w:rPr>
          <w:rFonts w:ascii="Verdana" w:eastAsia="Times New Roman" w:hAnsi="Verdana" w:cs="Times New Roman"/>
          <w:b/>
          <w:bCs/>
          <w:color w:val="2B2B2B"/>
          <w:kern w:val="0"/>
          <w:sz w:val="28"/>
          <w:szCs w:val="28"/>
          <w:lang w:eastAsia="it-IT"/>
          <w14:ligatures w14:val="none"/>
        </w:rPr>
        <w:t>MERCOLEDI’ 22 APRILE ORE 21:00</w:t>
      </w:r>
    </w:p>
    <w:p w14:paraId="504BE20E" w14:textId="77777777" w:rsidR="00BD0698" w:rsidRPr="00BD0698" w:rsidRDefault="00BD0698" w:rsidP="00BD069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7"/>
          <w:szCs w:val="47"/>
          <w:lang w:eastAsia="it-IT"/>
          <w14:ligatures w14:val="none"/>
        </w:rPr>
      </w:pPr>
      <w:r w:rsidRPr="00BD0698">
        <w:rPr>
          <w:rFonts w:ascii="Verdana" w:eastAsia="Times New Roman" w:hAnsi="Verdana" w:cs="Times New Roman"/>
          <w:b/>
          <w:bCs/>
          <w:color w:val="B51A00"/>
          <w:kern w:val="36"/>
          <w:sz w:val="47"/>
          <w:szCs w:val="47"/>
          <w:lang w:eastAsia="it-IT"/>
          <w14:ligatures w14:val="none"/>
        </w:rPr>
        <w:t>I TAMBURI DELLA PACE</w:t>
      </w:r>
    </w:p>
    <w:p w14:paraId="0A2C0463" w14:textId="77777777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BD0698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 Tamburi del Senegal e i Tamburellisti di Otranto</w:t>
      </w:r>
    </w:p>
    <w:p w14:paraId="55B10083" w14:textId="77777777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BD0698">
        <w:rPr>
          <w:rFonts w:ascii="Verdana" w:eastAsia="Times New Roman" w:hAnsi="Verdana" w:cs="Times New Roman"/>
          <w:color w:val="00212D"/>
          <w:kern w:val="0"/>
          <w:sz w:val="28"/>
          <w:szCs w:val="28"/>
          <w:lang w:eastAsia="it-IT"/>
          <w14:ligatures w14:val="none"/>
        </w:rPr>
        <w:t>Con </w:t>
      </w:r>
      <w:r w:rsidRPr="00BD0698">
        <w:rPr>
          <w:rFonts w:ascii="Verdana" w:eastAsia="Times New Roman" w:hAnsi="Verdana" w:cs="Times New Roman"/>
          <w:b/>
          <w:bCs/>
          <w:color w:val="00212D"/>
          <w:kern w:val="0"/>
          <w:sz w:val="28"/>
          <w:szCs w:val="28"/>
          <w:lang w:eastAsia="it-IT"/>
          <w14:ligatures w14:val="none"/>
        </w:rPr>
        <w:t>Maurizio Trippitelli Percussion Ensemble</w:t>
      </w:r>
    </w:p>
    <w:p w14:paraId="026D846D" w14:textId="77777777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BD0698">
        <w:rPr>
          <w:rFonts w:ascii="Verdana" w:eastAsia="Times New Roman" w:hAnsi="Verdana" w:cs="Times New Roman"/>
          <w:b/>
          <w:bCs/>
          <w:color w:val="00212D"/>
          <w:kern w:val="0"/>
          <w:sz w:val="28"/>
          <w:szCs w:val="28"/>
          <w:lang w:eastAsia="it-IT"/>
          <w14:ligatures w14:val="none"/>
        </w:rPr>
        <w:t>SPECIAL GUEST </w:t>
      </w:r>
      <w:r w:rsidRPr="00BD0698">
        <w:rPr>
          <w:rFonts w:ascii="Verdana" w:eastAsia="Times New Roman" w:hAnsi="Verdana" w:cs="Times New Roman"/>
          <w:b/>
          <w:bCs/>
          <w:color w:val="D54B12"/>
          <w:kern w:val="0"/>
          <w:sz w:val="28"/>
          <w:szCs w:val="28"/>
          <w:lang w:eastAsia="it-IT"/>
          <w14:ligatures w14:val="none"/>
        </w:rPr>
        <w:t>Tony Esposito</w:t>
      </w:r>
    </w:p>
    <w:p w14:paraId="3E7DED1D" w14:textId="77777777" w:rsidR="00BD0698" w:rsidRPr="00BD0698" w:rsidRDefault="00BD0698" w:rsidP="00BD0698">
      <w:pPr>
        <w:shd w:val="clear" w:color="auto" w:fill="FFFFFF"/>
        <w:spacing w:after="0" w:line="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7FFE4F1F" w14:textId="77777777" w:rsidR="00BD0698" w:rsidRPr="00BD0698" w:rsidRDefault="00BD0698" w:rsidP="00BD0698">
      <w:pPr>
        <w:shd w:val="clear" w:color="auto" w:fill="FFFFFF"/>
        <w:spacing w:after="0" w:line="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5A2E4415" w14:textId="77777777" w:rsidR="00BD0698" w:rsidRPr="00BD0698" w:rsidRDefault="00BD0698" w:rsidP="00BD0698">
      <w:pPr>
        <w:shd w:val="clear" w:color="auto" w:fill="FFFFFF"/>
        <w:spacing w:after="0" w:line="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20C1F425" w14:textId="77777777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12D"/>
          <w:kern w:val="0"/>
          <w:sz w:val="29"/>
          <w:szCs w:val="29"/>
          <w:lang w:eastAsia="it-IT"/>
          <w14:ligatures w14:val="none"/>
        </w:rPr>
      </w:pPr>
    </w:p>
    <w:p w14:paraId="4084A195" w14:textId="1C76B747" w:rsidR="00CF0DEB" w:rsidRPr="00BD0698" w:rsidRDefault="00BD0698" w:rsidP="00BD0698">
      <w:pPr>
        <w:shd w:val="clear" w:color="auto" w:fill="FFFFFF"/>
        <w:spacing w:after="0" w:line="240" w:lineRule="auto"/>
        <w:rPr>
          <w:rFonts w:ascii="Verdana" w:hAnsi="Verdana" w:cs="Times New Roman"/>
          <w:noProof/>
          <w:sz w:val="28"/>
          <w:szCs w:val="28"/>
        </w:rPr>
      </w:pPr>
      <w:r w:rsidRPr="00BD0698">
        <w:rPr>
          <w:rFonts w:ascii="Verdana" w:eastAsia="Times New Roman" w:hAnsi="Verdana" w:cs="Times New Roman"/>
          <w:color w:val="00212D"/>
          <w:kern w:val="0"/>
          <w:sz w:val="29"/>
          <w:szCs w:val="29"/>
          <w:lang w:eastAsia="it-IT"/>
          <w14:ligatures w14:val="none"/>
        </w:rPr>
        <w:t xml:space="preserve">Un </w:t>
      </w:r>
      <w:r w:rsidRPr="00BD0698">
        <w:rPr>
          <w:rFonts w:ascii="Verdana" w:eastAsia="Times New Roman" w:hAnsi="Verdana" w:cs="Times New Roman"/>
          <w:color w:val="00212D"/>
          <w:kern w:val="0"/>
          <w:sz w:val="28"/>
          <w:szCs w:val="28"/>
          <w:lang w:eastAsia="it-IT"/>
          <w14:ligatures w14:val="none"/>
        </w:rPr>
        <w:t>inno alla PACE, dai tamburi del mondo!</w:t>
      </w:r>
      <w:bookmarkStart w:id="0" w:name="_Hlk213169676"/>
    </w:p>
    <w:p w14:paraId="7205C4A4" w14:textId="31DA8576" w:rsidR="00BD0698" w:rsidRPr="00BD0698" w:rsidRDefault="00BD0698" w:rsidP="00BD06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1D1284DD" w14:textId="77777777" w:rsidR="00BD0698" w:rsidRPr="00BD0698" w:rsidRDefault="00BD0698" w:rsidP="00BD0698">
      <w:pPr>
        <w:shd w:val="clear" w:color="auto" w:fill="FFFFFF"/>
        <w:spacing w:after="100" w:afterAutospacing="1" w:line="240" w:lineRule="auto"/>
        <w:ind w:right="283"/>
        <w:jc w:val="both"/>
        <w:outlineLvl w:val="1"/>
        <w:rPr>
          <w:rFonts w:ascii="Verdana" w:hAnsi="Verdana" w:cs="Times New Roman"/>
          <w:sz w:val="26"/>
          <w:szCs w:val="26"/>
        </w:rPr>
      </w:pPr>
      <w:r w:rsidRPr="00BD0698">
        <w:rPr>
          <w:rFonts w:ascii="Verdana" w:eastAsia="Times New Roman" w:hAnsi="Verdana" w:cs="Times New Roman"/>
          <w:noProof/>
          <w:color w:val="000000"/>
          <w:kern w:val="0"/>
          <w:sz w:val="26"/>
          <w:szCs w:val="26"/>
          <w:lang w:eastAsia="it-IT"/>
        </w:rPr>
        <w:drawing>
          <wp:anchor distT="0" distB="0" distL="114300" distR="114300" simplePos="0" relativeHeight="251660288" behindDoc="1" locked="0" layoutInCell="1" allowOverlap="1" wp14:anchorId="4D0783D7" wp14:editId="3A278D48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2273300" cy="2372995"/>
            <wp:effectExtent l="0" t="0" r="0" b="8255"/>
            <wp:wrapTight wrapText="bothSides">
              <wp:wrapPolygon edited="0">
                <wp:start x="0" y="0"/>
                <wp:lineTo x="0" y="21502"/>
                <wp:lineTo x="21359" y="21502"/>
                <wp:lineTo x="21359" y="0"/>
                <wp:lineTo x="0" y="0"/>
              </wp:wrapPolygon>
            </wp:wrapTight>
            <wp:docPr id="1818336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365" name="Immagine 18183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462" cy="2383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698">
        <w:rPr>
          <w:rFonts w:ascii="Verdana" w:hAnsi="Verdana" w:cs="Times New Roman"/>
          <w:sz w:val="26"/>
          <w:szCs w:val="26"/>
        </w:rPr>
        <w:t>Il </w:t>
      </w:r>
      <w:r w:rsidRPr="00BD0698">
        <w:rPr>
          <w:rFonts w:ascii="Verdana" w:hAnsi="Verdana" w:cs="Times New Roman"/>
          <w:b/>
          <w:bCs/>
          <w:sz w:val="26"/>
          <w:szCs w:val="26"/>
        </w:rPr>
        <w:t>Tamburo</w:t>
      </w:r>
      <w:r w:rsidRPr="00BD0698">
        <w:rPr>
          <w:rFonts w:ascii="Verdana" w:hAnsi="Verdana" w:cs="Times New Roman"/>
          <w:sz w:val="26"/>
          <w:szCs w:val="26"/>
        </w:rPr>
        <w:t>, uno dei primi artefatti musicali ad entrare nella storia dell’uomo, è diffuso fra tutti i popoli in varie forme e nel corso dei secoli è diventato un compagno imprescindibile per la celebrazione di rituali religiosi e nelle feste legate al culto della terra. Nel folclore africano, i tamburi sono simboli di </w:t>
      </w:r>
      <w:r w:rsidRPr="00BD0698">
        <w:rPr>
          <w:rFonts w:ascii="Verdana" w:hAnsi="Verdana" w:cs="Times New Roman"/>
          <w:b/>
          <w:bCs/>
          <w:sz w:val="26"/>
          <w:szCs w:val="26"/>
        </w:rPr>
        <w:t>pace</w:t>
      </w:r>
      <w:r w:rsidRPr="00BD0698">
        <w:rPr>
          <w:rFonts w:ascii="Verdana" w:hAnsi="Verdana" w:cs="Times New Roman"/>
          <w:sz w:val="26"/>
          <w:szCs w:val="26"/>
        </w:rPr>
        <w:t> e in questo momento storico segnato da una preoccupante recrudescenza di gravi scenari di guerra, il </w:t>
      </w:r>
      <w:r w:rsidRPr="00BD0698">
        <w:rPr>
          <w:rFonts w:ascii="Verdana" w:hAnsi="Verdana" w:cs="Times New Roman"/>
          <w:b/>
          <w:bCs/>
          <w:sz w:val="26"/>
          <w:szCs w:val="26"/>
        </w:rPr>
        <w:t>M° Maurizio Trippitelli</w:t>
      </w:r>
      <w:r w:rsidRPr="00BD0698">
        <w:rPr>
          <w:rFonts w:ascii="Verdana" w:hAnsi="Verdana" w:cs="Times New Roman"/>
          <w:sz w:val="26"/>
          <w:szCs w:val="26"/>
        </w:rPr>
        <w:t>, uno dei massimi percussionisti italiani, accompagnato dal suo </w:t>
      </w:r>
      <w:r w:rsidRPr="00BD0698">
        <w:rPr>
          <w:rFonts w:ascii="Verdana" w:hAnsi="Verdana" w:cs="Times New Roman"/>
          <w:b/>
          <w:bCs/>
          <w:sz w:val="26"/>
          <w:szCs w:val="26"/>
        </w:rPr>
        <w:t>Ensemble di percussionisti</w:t>
      </w:r>
      <w:r w:rsidRPr="00BD0698">
        <w:rPr>
          <w:rFonts w:ascii="Verdana" w:hAnsi="Verdana" w:cs="Times New Roman"/>
          <w:sz w:val="26"/>
          <w:szCs w:val="26"/>
        </w:rPr>
        <w:t>, con la partecipazione speciale di </w:t>
      </w:r>
      <w:r w:rsidRPr="00BD0698">
        <w:rPr>
          <w:rFonts w:ascii="Verdana" w:hAnsi="Verdana" w:cs="Times New Roman"/>
          <w:b/>
          <w:bCs/>
          <w:sz w:val="26"/>
          <w:szCs w:val="26"/>
        </w:rPr>
        <w:t>Tony Esposito</w:t>
      </w:r>
      <w:r w:rsidRPr="00BD0698">
        <w:rPr>
          <w:rFonts w:ascii="Verdana" w:hAnsi="Verdana" w:cs="Times New Roman"/>
          <w:sz w:val="26"/>
          <w:szCs w:val="26"/>
        </w:rPr>
        <w:t>, insieme ai </w:t>
      </w:r>
      <w:r w:rsidRPr="00BD0698">
        <w:rPr>
          <w:rFonts w:ascii="Verdana" w:hAnsi="Verdana" w:cs="Times New Roman"/>
          <w:b/>
          <w:bCs/>
          <w:sz w:val="26"/>
          <w:szCs w:val="26"/>
        </w:rPr>
        <w:t>Tamburi di Gorée del Senegal </w:t>
      </w:r>
      <w:r w:rsidRPr="00BD0698">
        <w:rPr>
          <w:rFonts w:ascii="Verdana" w:hAnsi="Verdana" w:cs="Times New Roman"/>
          <w:sz w:val="26"/>
          <w:szCs w:val="26"/>
        </w:rPr>
        <w:t>e ai celebri</w:t>
      </w:r>
      <w:r w:rsidRPr="00BD0698">
        <w:rPr>
          <w:rFonts w:ascii="Verdana" w:hAnsi="Verdana" w:cs="Times New Roman"/>
          <w:b/>
          <w:bCs/>
          <w:sz w:val="26"/>
          <w:szCs w:val="26"/>
        </w:rPr>
        <w:t> Tamburellisti di Otranto</w:t>
      </w:r>
      <w:r w:rsidRPr="00BD0698">
        <w:rPr>
          <w:rFonts w:ascii="Verdana" w:hAnsi="Verdana" w:cs="Times New Roman"/>
          <w:sz w:val="26"/>
          <w:szCs w:val="26"/>
        </w:rPr>
        <w:t>, darà vita a un concerto travolgente, denso di atmosfere che ci trasportano dalle sonorità della world music, ai ritmi ancestrali dell’Africa, fino alla pizzica salentina. Un evento imperdibile, che riunisce a </w:t>
      </w:r>
      <w:r w:rsidRPr="00BD0698">
        <w:rPr>
          <w:rFonts w:ascii="Verdana" w:hAnsi="Verdana" w:cs="Times New Roman"/>
          <w:b/>
          <w:bCs/>
          <w:sz w:val="26"/>
          <w:szCs w:val="26"/>
        </w:rPr>
        <w:t>Roma</w:t>
      </w:r>
      <w:r w:rsidRPr="00BD0698">
        <w:rPr>
          <w:rFonts w:ascii="Verdana" w:hAnsi="Verdana" w:cs="Times New Roman"/>
          <w:sz w:val="26"/>
          <w:szCs w:val="26"/>
        </w:rPr>
        <w:t>, sul palcoscenico del </w:t>
      </w:r>
      <w:r w:rsidRPr="00BD0698">
        <w:rPr>
          <w:rFonts w:ascii="Verdana" w:hAnsi="Verdana" w:cs="Times New Roman"/>
          <w:b/>
          <w:bCs/>
          <w:sz w:val="26"/>
          <w:szCs w:val="26"/>
        </w:rPr>
        <w:t>Teatro ARCOBALENO</w:t>
      </w:r>
      <w:r w:rsidRPr="00BD0698">
        <w:rPr>
          <w:rFonts w:ascii="Verdana" w:hAnsi="Verdana" w:cs="Times New Roman"/>
          <w:sz w:val="26"/>
          <w:szCs w:val="26"/>
        </w:rPr>
        <w:t>, virtuosi percussionisti provenienti da varie parti del mondo, per invocare la </w:t>
      </w:r>
      <w:r w:rsidRPr="00BD0698">
        <w:rPr>
          <w:rFonts w:ascii="Verdana" w:hAnsi="Verdana" w:cs="Times New Roman"/>
          <w:b/>
          <w:bCs/>
          <w:sz w:val="26"/>
          <w:szCs w:val="26"/>
        </w:rPr>
        <w:t>pace</w:t>
      </w:r>
      <w:r w:rsidRPr="00BD0698">
        <w:rPr>
          <w:rFonts w:ascii="Verdana" w:hAnsi="Verdana" w:cs="Times New Roman"/>
          <w:sz w:val="26"/>
          <w:szCs w:val="26"/>
        </w:rPr>
        <w:t> e levare il nostro grido di fratellanza e di ribellione contro l’orrore della guerra.</w:t>
      </w:r>
    </w:p>
    <w:p w14:paraId="024DCF08" w14:textId="48F5E9AE" w:rsidR="00ED3CD5" w:rsidRPr="00BD0698" w:rsidRDefault="00ED3CD5" w:rsidP="00BD0698">
      <w:pPr>
        <w:shd w:val="clear" w:color="auto" w:fill="FFFFFF"/>
        <w:spacing w:after="100" w:afterAutospacing="1" w:line="240" w:lineRule="auto"/>
        <w:ind w:right="283"/>
        <w:jc w:val="both"/>
        <w:outlineLvl w:val="1"/>
        <w:rPr>
          <w:rFonts w:ascii="Verdana" w:hAnsi="Verdana" w:cs="Times New Roman"/>
          <w:b/>
          <w:spacing w:val="-2"/>
          <w:sz w:val="24"/>
          <w:szCs w:val="24"/>
        </w:rPr>
      </w:pPr>
      <w:r w:rsidRPr="00BD0698">
        <w:rPr>
          <w:rFonts w:ascii="Verdana" w:hAnsi="Verdana" w:cs="Times New Roman"/>
          <w:b/>
          <w:sz w:val="24"/>
          <w:szCs w:val="24"/>
        </w:rPr>
        <w:t>Costo</w:t>
      </w:r>
      <w:r w:rsidRPr="00BD0698">
        <w:rPr>
          <w:rFonts w:ascii="Verdana" w:hAnsi="Verdana" w:cs="Times New Roman"/>
          <w:b/>
          <w:spacing w:val="-4"/>
          <w:sz w:val="24"/>
          <w:szCs w:val="24"/>
        </w:rPr>
        <w:t xml:space="preserve"> </w:t>
      </w:r>
      <w:r w:rsidRPr="00BD0698">
        <w:rPr>
          <w:rFonts w:ascii="Verdana" w:hAnsi="Verdana" w:cs="Times New Roman"/>
          <w:b/>
          <w:spacing w:val="-2"/>
          <w:sz w:val="24"/>
          <w:szCs w:val="24"/>
        </w:rPr>
        <w:t>Biglietti</w:t>
      </w:r>
    </w:p>
    <w:p w14:paraId="7E0C1016" w14:textId="77777777" w:rsidR="00ED3CD5" w:rsidRPr="00BD0698" w:rsidRDefault="00ED3CD5" w:rsidP="001A4705">
      <w:pPr>
        <w:ind w:right="-142"/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</w:pPr>
      <w:r w:rsidRPr="00BD0698">
        <w:rPr>
          <w:rFonts w:ascii="Verdana" w:eastAsia="Times New Roman" w:hAnsi="Verdana" w:cs="Times New Roman"/>
          <w:b/>
          <w:bCs/>
          <w:color w:val="C00000"/>
          <w:spacing w:val="36"/>
          <w:sz w:val="24"/>
          <w:szCs w:val="24"/>
          <w:lang w:eastAsia="it-IT"/>
        </w:rPr>
        <w:t>Intero</w:t>
      </w:r>
      <w:r w:rsidRPr="00BD0698">
        <w:rPr>
          <w:rFonts w:ascii="Verdana" w:eastAsia="Times New Roman" w:hAnsi="Verdana" w:cs="Times New Roman"/>
          <w:b/>
          <w:bCs/>
          <w:color w:val="0A0A0A"/>
          <w:sz w:val="24"/>
          <w:szCs w:val="24"/>
          <w:bdr w:val="none" w:sz="0" w:space="0" w:color="auto" w:frame="1"/>
          <w:lang w:eastAsia="it-IT"/>
        </w:rPr>
        <w:t xml:space="preserve"> € 23,00</w:t>
      </w:r>
      <w:r w:rsidRPr="00BD0698"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  <w:t xml:space="preserve"> - </w:t>
      </w:r>
      <w:r w:rsidRPr="00BD0698">
        <w:rPr>
          <w:rFonts w:ascii="Verdana" w:eastAsia="Times New Roman" w:hAnsi="Verdana" w:cs="Times New Roman"/>
          <w:b/>
          <w:bCs/>
          <w:color w:val="C00000"/>
          <w:spacing w:val="36"/>
          <w:sz w:val="24"/>
          <w:szCs w:val="24"/>
          <w:lang w:eastAsia="it-IT"/>
        </w:rPr>
        <w:t>Ridotto</w:t>
      </w:r>
      <w:r w:rsidRPr="00BD0698">
        <w:rPr>
          <w:rFonts w:ascii="Verdana" w:eastAsia="Times New Roman" w:hAnsi="Verdana" w:cs="Times New Roman"/>
          <w:b/>
          <w:bCs/>
          <w:color w:val="0A0A0A"/>
          <w:sz w:val="24"/>
          <w:szCs w:val="24"/>
          <w:lang w:eastAsia="it-IT"/>
        </w:rPr>
        <w:t xml:space="preserve"> €</w:t>
      </w:r>
      <w:r w:rsidRPr="00BD0698"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  <w:t xml:space="preserve"> </w:t>
      </w:r>
      <w:r w:rsidRPr="00BD0698">
        <w:rPr>
          <w:rFonts w:ascii="Verdana" w:eastAsia="Times New Roman" w:hAnsi="Verdana" w:cs="Times New Roman"/>
          <w:b/>
          <w:bCs/>
          <w:color w:val="0A0A0A"/>
          <w:sz w:val="24"/>
          <w:szCs w:val="24"/>
          <w:lang w:eastAsia="it-IT"/>
        </w:rPr>
        <w:t>21,00</w:t>
      </w:r>
      <w:r w:rsidRPr="00BD0698"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  <w:t xml:space="preserve"> (Feltrinelli, Bibliocard, Roma Pass)</w:t>
      </w:r>
    </w:p>
    <w:p w14:paraId="2FD22650" w14:textId="77777777" w:rsidR="00ED3CD5" w:rsidRPr="00BD0698" w:rsidRDefault="00ED3CD5" w:rsidP="001A4705">
      <w:pPr>
        <w:ind w:right="-142"/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</w:pPr>
      <w:r w:rsidRPr="00BD0698">
        <w:rPr>
          <w:rFonts w:ascii="Verdana" w:eastAsia="Times New Roman" w:hAnsi="Verdana" w:cs="Times New Roman"/>
          <w:b/>
          <w:bCs/>
          <w:color w:val="C00000"/>
          <w:spacing w:val="36"/>
          <w:sz w:val="24"/>
          <w:szCs w:val="24"/>
          <w:lang w:eastAsia="it-IT"/>
        </w:rPr>
        <w:t>Ridotto</w:t>
      </w:r>
      <w:r w:rsidRPr="00BD0698">
        <w:rPr>
          <w:rFonts w:ascii="Verdana" w:eastAsia="Times New Roman" w:hAnsi="Verdana" w:cs="Times New Roman"/>
          <w:b/>
          <w:bCs/>
          <w:color w:val="0A0A0A"/>
          <w:sz w:val="24"/>
          <w:szCs w:val="24"/>
          <w:bdr w:val="none" w:sz="0" w:space="0" w:color="auto" w:frame="1"/>
          <w:lang w:eastAsia="it-IT"/>
        </w:rPr>
        <w:t xml:space="preserve"> € 19,00</w:t>
      </w:r>
      <w:r w:rsidRPr="00BD0698"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  <w:t> (CRAL, Associazioni convenzionate, over 65)</w:t>
      </w:r>
    </w:p>
    <w:p w14:paraId="4C9F6B09" w14:textId="77777777" w:rsidR="00CF0DEB" w:rsidRPr="00BD0698" w:rsidRDefault="00ED3CD5" w:rsidP="00CF0DEB">
      <w:pPr>
        <w:ind w:right="-142"/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</w:pPr>
      <w:r w:rsidRPr="00BD0698">
        <w:rPr>
          <w:rFonts w:ascii="Verdana" w:eastAsia="Times New Roman" w:hAnsi="Verdana" w:cs="Times New Roman"/>
          <w:b/>
          <w:bCs/>
          <w:color w:val="C00000"/>
          <w:spacing w:val="36"/>
          <w:sz w:val="24"/>
          <w:szCs w:val="24"/>
          <w:lang w:eastAsia="it-IT"/>
        </w:rPr>
        <w:t>Ridotto Studenti</w:t>
      </w:r>
      <w:r w:rsidRPr="00BD0698">
        <w:rPr>
          <w:rFonts w:ascii="Verdana" w:eastAsia="Times New Roman" w:hAnsi="Verdana" w:cs="Times New Roman"/>
          <w:b/>
          <w:bCs/>
          <w:color w:val="C0000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BD0698">
        <w:rPr>
          <w:rFonts w:ascii="Verdana" w:eastAsia="Times New Roman" w:hAnsi="Verdana" w:cs="Times New Roman"/>
          <w:b/>
          <w:bCs/>
          <w:color w:val="0A0A0A"/>
          <w:sz w:val="24"/>
          <w:szCs w:val="24"/>
          <w:bdr w:val="none" w:sz="0" w:space="0" w:color="auto" w:frame="1"/>
          <w:lang w:eastAsia="it-IT"/>
        </w:rPr>
        <w:t>€ 15,00</w:t>
      </w:r>
      <w:r w:rsidRPr="00BD0698"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  <w:t> (under 25 anni)</w:t>
      </w:r>
      <w:r w:rsidR="00CF0DEB" w:rsidRPr="00BD0698"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  <w:t xml:space="preserve">  </w:t>
      </w:r>
    </w:p>
    <w:p w14:paraId="4C1D73BF" w14:textId="1ADA2106" w:rsidR="00ED3CD5" w:rsidRPr="00BD0698" w:rsidRDefault="00ED3CD5" w:rsidP="00CF0DEB">
      <w:pPr>
        <w:ind w:right="-142"/>
        <w:rPr>
          <w:rFonts w:ascii="Verdana" w:eastAsia="Times New Roman" w:hAnsi="Verdana" w:cs="Times New Roman"/>
          <w:color w:val="0A0A0A"/>
          <w:sz w:val="24"/>
          <w:szCs w:val="24"/>
          <w:lang w:eastAsia="it-IT"/>
        </w:rPr>
      </w:pPr>
      <w:r w:rsidRPr="00BD0698">
        <w:rPr>
          <w:rFonts w:ascii="Verdana" w:hAnsi="Verdana" w:cs="Times New Roman"/>
          <w:color w:val="C00000"/>
          <w:sz w:val="24"/>
          <w:szCs w:val="24"/>
          <w:u w:val="single" w:color="FF0000"/>
        </w:rPr>
        <w:t xml:space="preserve">Prezzo riservato </w:t>
      </w:r>
      <w:r w:rsidRPr="00BD0698">
        <w:rPr>
          <w:rFonts w:ascii="Verdana" w:hAnsi="Verdana" w:cs="Times New Roman"/>
          <w:b/>
          <w:bCs/>
          <w:color w:val="C00000"/>
          <w:sz w:val="24"/>
          <w:szCs w:val="24"/>
          <w:u w:val="single" w:color="FF0000"/>
        </w:rPr>
        <w:t>€</w:t>
      </w:r>
      <w:r w:rsidRPr="00BD0698">
        <w:rPr>
          <w:rFonts w:ascii="Verdana" w:hAnsi="Verdana" w:cs="Times New Roman"/>
          <w:b/>
          <w:bCs/>
          <w:color w:val="C00000"/>
          <w:spacing w:val="-2"/>
          <w:sz w:val="24"/>
          <w:szCs w:val="24"/>
          <w:u w:val="single" w:color="FF0000"/>
        </w:rPr>
        <w:t xml:space="preserve"> </w:t>
      </w:r>
      <w:r w:rsidRPr="00BD0698">
        <w:rPr>
          <w:rFonts w:ascii="Verdana" w:hAnsi="Verdana" w:cs="Times New Roman"/>
          <w:b/>
          <w:bCs/>
          <w:color w:val="C00000"/>
          <w:spacing w:val="-4"/>
          <w:sz w:val="24"/>
          <w:szCs w:val="24"/>
          <w:u w:val="single" w:color="FF0000"/>
        </w:rPr>
        <w:t>19,00</w:t>
      </w:r>
      <w:bookmarkEnd w:id="0"/>
    </w:p>
    <w:sectPr w:rsidR="00ED3CD5" w:rsidRPr="00BD0698" w:rsidSect="009945A0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6C"/>
    <w:rsid w:val="00003278"/>
    <w:rsid w:val="00095207"/>
    <w:rsid w:val="00107F8E"/>
    <w:rsid w:val="00183A49"/>
    <w:rsid w:val="001A4705"/>
    <w:rsid w:val="00423BC4"/>
    <w:rsid w:val="00500D6E"/>
    <w:rsid w:val="0050326C"/>
    <w:rsid w:val="005C10B0"/>
    <w:rsid w:val="00712B58"/>
    <w:rsid w:val="009945A0"/>
    <w:rsid w:val="00AA2B07"/>
    <w:rsid w:val="00AA4873"/>
    <w:rsid w:val="00BD0698"/>
    <w:rsid w:val="00CC4B61"/>
    <w:rsid w:val="00CF0DEB"/>
    <w:rsid w:val="00E41E3A"/>
    <w:rsid w:val="00E9017B"/>
    <w:rsid w:val="00E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CD78"/>
  <w15:chartTrackingRefBased/>
  <w15:docId w15:val="{6DD9520D-F307-47DD-BFFB-2C36FDE8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3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3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03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3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3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3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3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3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3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3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3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32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32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32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32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32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32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3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32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32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32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3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32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326C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D3C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3CD5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A2B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B0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9520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A48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arcobaleno.it/" TargetMode="External"/><Relationship Id="rId5" Type="http://schemas.openxmlformats.org/officeDocument/2006/relationships/hyperlink" Target="mailto:info@teatroarcobalen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Zingaro</dc:creator>
  <cp:keywords/>
  <dc:description/>
  <cp:lastModifiedBy>Vincenzo Zingaro</cp:lastModifiedBy>
  <cp:revision>2</cp:revision>
  <dcterms:created xsi:type="dcterms:W3CDTF">2026-04-01T14:48:00Z</dcterms:created>
  <dcterms:modified xsi:type="dcterms:W3CDTF">2026-04-01T14:48:00Z</dcterms:modified>
</cp:coreProperties>
</file>